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E9" w:rsidRPr="00D017E3" w:rsidRDefault="004741E9" w:rsidP="004741E9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D017E3">
        <w:rPr>
          <w:rFonts w:ascii="Arial" w:hAnsi="Arial" w:cs="Arial"/>
          <w:b/>
          <w:sz w:val="32"/>
          <w:szCs w:val="32"/>
        </w:rPr>
        <w:t>PLAN ORGANIZACIJ</w:t>
      </w:r>
      <w:r>
        <w:rPr>
          <w:rFonts w:ascii="Arial" w:hAnsi="Arial" w:cs="Arial"/>
          <w:b/>
          <w:sz w:val="32"/>
          <w:szCs w:val="32"/>
        </w:rPr>
        <w:t xml:space="preserve">E NASTAVE PO </w:t>
      </w:r>
      <w:r w:rsidR="002F270C">
        <w:rPr>
          <w:rFonts w:ascii="Arial" w:hAnsi="Arial" w:cs="Arial"/>
          <w:b/>
          <w:sz w:val="32"/>
          <w:szCs w:val="32"/>
        </w:rPr>
        <w:t xml:space="preserve">STAROM </w:t>
      </w:r>
      <w:r>
        <w:rPr>
          <w:rFonts w:ascii="Arial" w:hAnsi="Arial" w:cs="Arial"/>
          <w:b/>
          <w:sz w:val="32"/>
          <w:szCs w:val="32"/>
        </w:rPr>
        <w:t>PROGRAMU STUDIRANJA – AKREDITACIJA 2012-2017</w:t>
      </w:r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4741E9">
        <w:rPr>
          <w:rFonts w:ascii="Arial" w:hAnsi="Arial" w:cs="Arial"/>
          <w:b/>
          <w:bCs/>
          <w:color w:val="000000"/>
          <w:sz w:val="32"/>
          <w:szCs w:val="32"/>
        </w:rPr>
        <w:t>Fakultet: EKONOMSKI</w:t>
      </w:r>
    </w:p>
    <w:p w:rsidR="00E82EE8" w:rsidRPr="004741E9" w:rsidRDefault="004741E9" w:rsidP="00E82EE8">
      <w:pPr>
        <w:rPr>
          <w:rFonts w:ascii="Arial" w:hAnsi="Arial" w:cs="Arial"/>
          <w:sz w:val="32"/>
          <w:szCs w:val="32"/>
          <w:lang w:val="sr-Latn-C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Studijski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program: EKONOMIJA - </w:t>
      </w:r>
      <w:r w:rsidR="00E82EE8" w:rsidRPr="004741E9">
        <w:rPr>
          <w:rFonts w:ascii="Arial" w:hAnsi="Arial" w:cs="Arial"/>
          <w:b/>
          <w:bCs/>
          <w:color w:val="000000"/>
          <w:sz w:val="32"/>
          <w:szCs w:val="32"/>
        </w:rPr>
        <w:t>POSTDIPLOMSKE MAGISTARSKE AKADEMSKE STUDIJE</w:t>
      </w:r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2EE8" w:rsidRPr="004741E9" w:rsidRDefault="002F270C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Akademska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2020/21</w:t>
      </w:r>
      <w:r w:rsidR="00E82EE8" w:rsidRPr="004741E9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proofErr w:type="spellStart"/>
      <w:proofErr w:type="gramStart"/>
      <w:r w:rsidR="00E82EE8" w:rsidRPr="004741E9">
        <w:rPr>
          <w:rFonts w:ascii="Arial" w:hAnsi="Arial" w:cs="Arial"/>
          <w:b/>
          <w:bCs/>
          <w:color w:val="000000"/>
          <w:sz w:val="20"/>
          <w:szCs w:val="20"/>
        </w:rPr>
        <w:t>godina</w:t>
      </w:r>
      <w:proofErr w:type="spellEnd"/>
      <w:proofErr w:type="gramEnd"/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 xml:space="preserve">I </w:t>
      </w:r>
      <w:proofErr w:type="spellStart"/>
      <w:r w:rsidRPr="004741E9">
        <w:rPr>
          <w:rFonts w:ascii="Arial" w:hAnsi="Arial" w:cs="Arial"/>
          <w:b/>
          <w:bCs/>
          <w:color w:val="000000"/>
          <w:sz w:val="20"/>
          <w:szCs w:val="20"/>
        </w:rPr>
        <w:t>semestar</w:t>
      </w:r>
      <w:proofErr w:type="spellEnd"/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2340"/>
        <w:gridCol w:w="810"/>
        <w:gridCol w:w="540"/>
        <w:gridCol w:w="540"/>
        <w:gridCol w:w="720"/>
        <w:gridCol w:w="6379"/>
      </w:tblGrid>
      <w:tr w:rsidR="00E82EE8" w:rsidRPr="004741E9" w:rsidTr="00CD69C8">
        <w:trPr>
          <w:cantSplit/>
          <w:trHeight w:val="25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sz w:val="20"/>
                <w:szCs w:val="20"/>
              </w:rPr>
              <w:br w:type="page"/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Redni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</w:t>
            </w:r>
            <w:proofErr w:type="spellEnd"/>
          </w:p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puni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Fond </w:t>
            </w: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časova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Nastavnik</w:t>
            </w:r>
            <w:proofErr w:type="spellEnd"/>
          </w:p>
        </w:tc>
      </w:tr>
      <w:tr w:rsidR="00E82EE8" w:rsidRPr="004741E9" w:rsidTr="009478E6">
        <w:trPr>
          <w:cantSplit/>
          <w:trHeight w:val="25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Predav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Laborat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zvanje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82EE8" w:rsidRPr="004741E9" w:rsidTr="009478E6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Informatička ekonomija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9478E6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7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Vujica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Lazović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9478E6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Metodologija NIR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9478E6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7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00B" w:rsidRDefault="0059500B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Ljiljana Kašćelan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Vesna </w:t>
            </w: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Karadžić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9478E6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Predmet sa smjera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9478E6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7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  <w:t>Predmet sa smjera</w:t>
            </w:r>
          </w:p>
        </w:tc>
      </w:tr>
      <w:tr w:rsidR="00E82EE8" w:rsidRPr="004741E9" w:rsidTr="009478E6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Predmet sa smjera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9478E6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7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  <w:t>Predmet sa smjera</w:t>
            </w:r>
          </w:p>
        </w:tc>
      </w:tr>
      <w:tr w:rsidR="00E82EE8" w:rsidRPr="004741E9" w:rsidTr="009478E6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Predmet sa smjera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9478E6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7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  <w:t>Predmet sa smjera</w:t>
            </w:r>
          </w:p>
        </w:tc>
      </w:tr>
      <w:tr w:rsidR="00E82EE8" w:rsidRPr="004741E9" w:rsidTr="009478E6">
        <w:trPr>
          <w:cantSplit/>
          <w:trHeight w:val="250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Ukupno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9478E6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7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</w:tbl>
    <w:p w:rsidR="00E82EE8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52BC" w:rsidRDefault="000852BC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20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4980"/>
        <w:gridCol w:w="5250"/>
      </w:tblGrid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1. SMJER: EKONOMIJA JAVNOG SEKTORA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Analiza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javnog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izbora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EE8" w:rsidRPr="0075576E" w:rsidRDefault="0075576E" w:rsidP="00F43139">
            <w:pPr>
              <w:rPr>
                <w:rFonts w:ascii="Arial" w:hAnsi="Arial" w:cs="Arial"/>
                <w:sz w:val="20"/>
                <w:szCs w:val="20"/>
              </w:rPr>
            </w:pPr>
            <w:r w:rsidRPr="0075576E">
              <w:rPr>
                <w:rFonts w:ascii="Arial" w:hAnsi="Arial" w:cs="Arial"/>
                <w:sz w:val="20"/>
                <w:szCs w:val="20"/>
              </w:rPr>
              <w:t xml:space="preserve">Dr Zlatko </w:t>
            </w:r>
            <w:proofErr w:type="spellStart"/>
            <w:r w:rsidRPr="0075576E">
              <w:rPr>
                <w:rFonts w:ascii="Arial" w:hAnsi="Arial" w:cs="Arial"/>
                <w:sz w:val="20"/>
                <w:szCs w:val="20"/>
              </w:rPr>
              <w:t>Vujović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docent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Menadžment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javnog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Milivoje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Radović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Javne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finansije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EE8" w:rsidRPr="00951826" w:rsidRDefault="001F5B24" w:rsidP="00AA37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Danij</w:t>
            </w:r>
            <w:r w:rsidR="00951826"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ela </w:t>
            </w:r>
            <w:proofErr w:type="spellStart"/>
            <w:r w:rsidR="00951826"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Jaćimović</w:t>
            </w:r>
            <w:proofErr w:type="spellEnd"/>
            <w:r w:rsidR="00951826"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51826"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redovni</w:t>
            </w:r>
            <w:proofErr w:type="spellEnd"/>
            <w:r w:rsidR="00951826"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1826"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2. SMJER: EVROPSKE EKONOMSKE INTEGRACIJE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EU i politika proširenja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Gordana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Đurović,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Institucije EU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Mijat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Jocović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366D2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="00F366D2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66D2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Ekonomija EU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F43139" w:rsidRDefault="00F77D9F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Nikola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Milović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366D2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="00F366D2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66D2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 </w:t>
            </w:r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3. SMJER: FINANSIJE I BANKARSTVO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Korporativne finansije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Saša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Bankarski menadžment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Slobodan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Lakić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lastRenderedPageBreak/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Javne finansije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2F270C" w:rsidRDefault="00951826" w:rsidP="00AA37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Danijela </w:t>
            </w:r>
            <w:proofErr w:type="spellStart"/>
            <w:r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Jaćimović</w:t>
            </w:r>
            <w:proofErr w:type="spellEnd"/>
            <w:r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redovni</w:t>
            </w:r>
            <w:proofErr w:type="spellEnd"/>
            <w:r w:rsidRPr="009518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profesor</w:t>
            </w:r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4. SMJER: KVANTITATIVNA EKONOMIJA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Matematički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metodi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modeli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3701EA" w:rsidP="003701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Svetlana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Rakoč</w:t>
            </w:r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evi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Modeli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vremenskih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Vesna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Karadžić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Prognoziranje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ekonomskih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procesa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Saša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Vujošević</w:t>
            </w:r>
            <w:proofErr w:type="spellEnd"/>
            <w:r w:rsidRPr="00F43139">
              <w:rPr>
                <w:rFonts w:ascii="Arial" w:hAnsi="Arial" w:cs="Arial"/>
                <w:sz w:val="20"/>
                <w:szCs w:val="20"/>
              </w:rPr>
              <w:t>, docent</w:t>
            </w:r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5. SMJER: MAKROEKONOMIJA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Politička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makrekonomija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Miomir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Jakšić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Makroekonomska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analiza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Maja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Baćović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Primijenjena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ekonometrija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Vesna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Karadžić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6. SMJER: MARKETING I BIZNIS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7F1F84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Brend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menadžment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7F1F84" w:rsidRDefault="007F1F84" w:rsidP="007F1F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Boban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Melović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  <w:r w:rsidRPr="007F1F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7F1F84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Marketing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menadžment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1F5B24" w:rsidRDefault="007F1F84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5B24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1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5B24">
              <w:rPr>
                <w:rFonts w:ascii="Arial" w:hAnsi="Arial" w:cs="Arial"/>
                <w:sz w:val="20"/>
                <w:szCs w:val="20"/>
              </w:rPr>
              <w:t>Milorad</w:t>
            </w:r>
            <w:proofErr w:type="spellEnd"/>
            <w:r w:rsidRPr="001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5B24">
              <w:rPr>
                <w:rFonts w:ascii="Arial" w:hAnsi="Arial" w:cs="Arial"/>
                <w:sz w:val="20"/>
                <w:szCs w:val="20"/>
              </w:rPr>
              <w:t>Jovović</w:t>
            </w:r>
            <w:proofErr w:type="spellEnd"/>
            <w:r w:rsidRPr="001F5B2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F5B24">
              <w:rPr>
                <w:rFonts w:ascii="Arial" w:hAnsi="Arial" w:cs="Arial"/>
                <w:sz w:val="20"/>
                <w:szCs w:val="20"/>
              </w:rPr>
              <w:t>vanredni</w:t>
            </w:r>
            <w:proofErr w:type="spellEnd"/>
            <w:r w:rsidRPr="001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5B24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Istraživanje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marketinga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Vesna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Karadžić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7. SMJER: MENADŽMENT BIZNISA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Menadžment promjenama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Anđelko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Lojpur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D9460C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9460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Preduzetničko liderstvo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D9460C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Branislav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Mašić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D9460C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D9460C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9460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Menadžment kvalitetom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D9460C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Zdravko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Krivokapić, </w:t>
            </w:r>
            <w:proofErr w:type="spellStart"/>
            <w:r w:rsidR="00F77B31" w:rsidRPr="00D9460C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8. SMJER: RAČUNOVODSTVO I REVIZIJA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Revizija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Mirko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Andrić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803D06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Milan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Lakićević</w:t>
            </w:r>
            <w:proofErr w:type="spellEnd"/>
            <w:r w:rsidR="00F366D2"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366D2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="00F366D2"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66D2"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Korporativne finansije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Milan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Lakićević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366D2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="00F366D2"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66D2"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803D06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Dragan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Mikerević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66D2"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  <w:r w:rsidR="00F366D2"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Upravljačko računovodstvo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5F00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Ana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Lalević-Filipović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F00E7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="005F00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9. SMJER: AKTUARSTVO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Finansijska matematika na finansijskom tržištu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7D3288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D3288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Vladimir Kašćelan</w:t>
            </w:r>
            <w:r w:rsidRPr="007D32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7D3288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7D32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288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7D3288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D3288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Saša Vujošević</w:t>
            </w:r>
            <w:r w:rsidRPr="007D3288">
              <w:rPr>
                <w:rFonts w:ascii="Arial" w:hAnsi="Arial" w:cs="Arial"/>
                <w:sz w:val="20"/>
                <w:szCs w:val="20"/>
              </w:rPr>
              <w:t>, docent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Aktuarska matematika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7D3288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D3288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Vladimir Kašćelan</w:t>
            </w:r>
            <w:r w:rsidRPr="007D32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7D3288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7D32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288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7D3288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7D3288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Saša Vujošević</w:t>
            </w:r>
            <w:r w:rsidRPr="007D3288">
              <w:rPr>
                <w:rFonts w:ascii="Arial" w:hAnsi="Arial" w:cs="Arial"/>
                <w:sz w:val="20"/>
                <w:szCs w:val="20"/>
              </w:rPr>
              <w:t>, docent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Osiguranje i upravljanje rizikom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5F00E7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Milijana Novović</w:t>
            </w:r>
            <w:r w:rsidR="005F00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00E7">
              <w:rPr>
                <w:rFonts w:ascii="Arial" w:hAnsi="Arial" w:cs="Arial"/>
                <w:sz w:val="20"/>
                <w:szCs w:val="20"/>
              </w:rPr>
              <w:t>Burić</w:t>
            </w:r>
            <w:proofErr w:type="spellEnd"/>
            <w:r w:rsidR="005F00E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F00E7">
              <w:rPr>
                <w:rFonts w:ascii="Arial" w:hAnsi="Arial" w:cs="Arial"/>
                <w:sz w:val="20"/>
                <w:szCs w:val="20"/>
              </w:rPr>
              <w:t>vanredni</w:t>
            </w:r>
            <w:proofErr w:type="spellEnd"/>
            <w:r w:rsidR="005F00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00E7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10. SMJER: MEĐUNARODNA EKONOMIJA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82EE8" w:rsidP="00AA37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75576E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hyperlink r:id="rId4" w:history="1">
              <w:r w:rsidR="00E82EE8" w:rsidRPr="008A1931">
                <w:rPr>
                  <w:rFonts w:ascii="Arial" w:hAnsi="Arial" w:cs="Arial"/>
                  <w:sz w:val="20"/>
                  <w:szCs w:val="20"/>
                  <w:lang w:val="sr-Latn-CS" w:eastAsia="sr-Latn-CS"/>
                </w:rPr>
                <w:t>Međunarodna trgovinska politika</w:t>
              </w:r>
            </w:hyperlink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Radovan Kovačević</w:t>
            </w:r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="00F77B31"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Predrag Bijelić</w:t>
            </w:r>
            <w:r w:rsidR="00F77B31"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82EE8" w:rsidP="00AA37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Međunarodne finansije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Danijela Jaćimović</w:t>
            </w:r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="00F77B31"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82EE8" w:rsidP="00AA37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75576E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hyperlink r:id="rId5" w:history="1">
              <w:r w:rsidR="00E82EE8" w:rsidRPr="008A1931">
                <w:rPr>
                  <w:rFonts w:ascii="Arial" w:hAnsi="Arial" w:cs="Arial"/>
                  <w:sz w:val="20"/>
                  <w:szCs w:val="20"/>
                  <w:lang w:val="sr-Latn-CS" w:eastAsia="sr-Latn-CS"/>
                </w:rPr>
                <w:t>Evropska ekonomska politika</w:t>
              </w:r>
            </w:hyperlink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Danijela Jaćimović</w:t>
            </w:r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lastRenderedPageBreak/>
              <w:t>11. SMJER: MEĐUNARODNI MARKETING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Međunarodne marketing strategije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dr </w:t>
            </w:r>
            <w:r w:rsidR="008B53E4" w:rsidRPr="004741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741E9">
              <w:rPr>
                <w:rFonts w:ascii="Arial" w:hAnsi="Arial" w:cs="Arial"/>
                <w:sz w:val="20"/>
                <w:szCs w:val="20"/>
              </w:rPr>
              <w:instrText xml:space="preserve"> HYPERLINK "http://nastava.ucg.ac.me/ucg/index.php/Radnik/view?radnik_id=110323" </w:instrText>
            </w:r>
            <w:r w:rsidR="008B53E4" w:rsidRPr="004741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Jovović Milorad</w:t>
            </w:r>
            <w:r w:rsidR="008B53E4"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fldChar w:fldCharType="end"/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Međunarodni marketing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35" w:rsidRPr="0075576E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dr </w:t>
            </w:r>
            <w:r w:rsidR="0075576E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Boban Melović, van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75576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dni</w:t>
            </w:r>
            <w:proofErr w:type="spellEnd"/>
            <w:r w:rsidR="007557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576E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Menadžment promjenama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Anđelko Lojpur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12. SMJER: MENADŽMENT INFORMACIONIH SISTEMA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Sistemi poslovne inteligencije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3701EA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Ljiljana Kašć</w:t>
            </w:r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elan</w:t>
            </w:r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Modeliranje i implementacija IS-a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Vujica Lazović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75576E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hyperlink r:id="rId6" w:history="1">
              <w:r w:rsidR="00E82EE8" w:rsidRPr="004741E9">
                <w:rPr>
                  <w:rFonts w:ascii="Arial" w:hAnsi="Arial" w:cs="Arial"/>
                  <w:color w:val="000000"/>
                  <w:sz w:val="20"/>
                  <w:szCs w:val="20"/>
                  <w:lang w:val="sr-Latn-CS" w:eastAsia="sr-Latn-CS"/>
                </w:rPr>
                <w:t>Upravljanje promjenama i inovacijskim projektima</w:t>
              </w:r>
            </w:hyperlink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Anđelko Lojpur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13. SMJER: ORGANIZACIJSKI MENADŽMENT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Upravljanje organizacionim promjenama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Jasmina Ćetković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Upravljanje kriznim situacijama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Milorad Jovović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Dizajniranje organizacije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Jasmina Ćetković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="002F27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270C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467"/>
        </w:trPr>
        <w:tc>
          <w:tcPr>
            <w:tcW w:w="12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14. SMJER: BANKARSTVO</w:t>
            </w:r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Bankarski menadžment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Slobodan Lakić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Analiza bankarskog poslovanja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35" w:rsidRPr="0075576E" w:rsidRDefault="0075576E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 Slobodan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Lakić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</w:t>
            </w:r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redni</w:t>
            </w:r>
            <w:proofErr w:type="spellEnd"/>
            <w:r w:rsidR="009406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  <w:r w:rsidR="000D2C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Finansijska tržišta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0E5" w:rsidRDefault="003353C9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</w:t>
            </w:r>
            <w:r w:rsidR="00D650E5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r Branko Vasiljević, redovni profesor</w:t>
            </w:r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Slobodan Lakić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Milan Lakićević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4069D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="0094069D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069D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15. SMJER: FINANSIJSKA TRŽIŠTA I INVESTICIONA ANALIZA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Portfolio menadžment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Saša Popović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Analiza investicija u HOV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C35" w:rsidRPr="000D2C35" w:rsidRDefault="0075576E" w:rsidP="00AA37D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Saša Popović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profesor</w:t>
            </w:r>
            <w:bookmarkStart w:id="0" w:name="_GoBack"/>
            <w:bookmarkEnd w:id="0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Upravljanje finansijskim rizicima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8" w:rsidRPr="0003073A" w:rsidRDefault="00E82EE8" w:rsidP="007D32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3288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 xml:space="preserve">dr </w:t>
            </w:r>
            <w:r w:rsidR="007D3288" w:rsidRPr="007D3288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Vladimir Kašćelan, redo</w:t>
            </w:r>
            <w:proofErr w:type="spellStart"/>
            <w:r w:rsidR="00F77B31" w:rsidRPr="007D3288">
              <w:rPr>
                <w:rFonts w:ascii="Arial" w:hAnsi="Arial" w:cs="Arial"/>
                <w:sz w:val="20"/>
                <w:szCs w:val="20"/>
              </w:rPr>
              <w:t>vni</w:t>
            </w:r>
            <w:proofErr w:type="spellEnd"/>
            <w:r w:rsidRPr="007D32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288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  <w:r w:rsidR="00A8440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E82EE8" w:rsidRPr="004741E9" w:rsidRDefault="00E82EE8" w:rsidP="00E82EE8">
      <w:pPr>
        <w:tabs>
          <w:tab w:val="left" w:pos="3606"/>
        </w:tabs>
        <w:rPr>
          <w:rFonts w:ascii="Arial" w:hAnsi="Arial" w:cs="Arial"/>
          <w:sz w:val="20"/>
          <w:szCs w:val="20"/>
        </w:rPr>
      </w:pPr>
    </w:p>
    <w:p w:rsidR="007F2C62" w:rsidRPr="00FA63F4" w:rsidRDefault="007F2C62" w:rsidP="007F2C62">
      <w:pPr>
        <w:spacing w:after="160" w:line="259" w:lineRule="auto"/>
      </w:pPr>
      <w:proofErr w:type="spellStart"/>
      <w:r w:rsidRPr="00FA63F4">
        <w:rPr>
          <w:rFonts w:ascii="Arial" w:hAnsi="Arial" w:cs="Arial"/>
          <w:bCs/>
          <w:sz w:val="20"/>
          <w:szCs w:val="20"/>
        </w:rPr>
        <w:t>Napomena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Nastava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FA63F4">
        <w:rPr>
          <w:rFonts w:ascii="Arial" w:hAnsi="Arial" w:cs="Arial"/>
          <w:bCs/>
          <w:sz w:val="20"/>
          <w:szCs w:val="20"/>
        </w:rPr>
        <w:t>na</w:t>
      </w:r>
      <w:proofErr w:type="spellEnd"/>
      <w:proofErr w:type="gramEnd"/>
      <w:r w:rsidRPr="00FA63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postdiplomskim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magistarskim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akademskim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studijama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se,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kao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i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ranijih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godina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izvodi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kondenzovano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ukupnom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obimu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časova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predviđenih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A63F4">
        <w:rPr>
          <w:rFonts w:ascii="Arial" w:hAnsi="Arial" w:cs="Arial"/>
          <w:bCs/>
          <w:sz w:val="20"/>
          <w:szCs w:val="20"/>
        </w:rPr>
        <w:t>akreditacijom</w:t>
      </w:r>
      <w:proofErr w:type="spellEnd"/>
      <w:r w:rsidRPr="00FA63F4">
        <w:rPr>
          <w:rFonts w:ascii="Arial" w:hAnsi="Arial" w:cs="Arial"/>
          <w:bCs/>
          <w:sz w:val="20"/>
          <w:szCs w:val="20"/>
        </w:rPr>
        <w:t xml:space="preserve">. </w:t>
      </w:r>
      <w:r w:rsidRPr="00FA63F4">
        <w:rPr>
          <w:rFonts w:ascii="Arial" w:hAnsi="Arial" w:cs="Arial"/>
          <w:bCs/>
          <w:sz w:val="20"/>
          <w:szCs w:val="20"/>
        </w:rPr>
        <w:tab/>
      </w:r>
    </w:p>
    <w:p w:rsidR="006E2E46" w:rsidRPr="004741E9" w:rsidRDefault="006E2E46">
      <w:pPr>
        <w:rPr>
          <w:rFonts w:ascii="Arial" w:hAnsi="Arial" w:cs="Arial"/>
          <w:sz w:val="20"/>
          <w:szCs w:val="20"/>
        </w:rPr>
      </w:pPr>
    </w:p>
    <w:sectPr w:rsidR="006E2E46" w:rsidRPr="004741E9" w:rsidSect="00ED3700">
      <w:pgSz w:w="15840" w:h="12240" w:orient="landscape"/>
      <w:pgMar w:top="1152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EE8"/>
    <w:rsid w:val="0002464C"/>
    <w:rsid w:val="0003073A"/>
    <w:rsid w:val="000852BC"/>
    <w:rsid w:val="000D2C35"/>
    <w:rsid w:val="00101453"/>
    <w:rsid w:val="001F5B24"/>
    <w:rsid w:val="00241C9F"/>
    <w:rsid w:val="002F270C"/>
    <w:rsid w:val="003353C9"/>
    <w:rsid w:val="003701EA"/>
    <w:rsid w:val="003E39AA"/>
    <w:rsid w:val="004333FC"/>
    <w:rsid w:val="00466B75"/>
    <w:rsid w:val="004741E9"/>
    <w:rsid w:val="0059500B"/>
    <w:rsid w:val="005F00E7"/>
    <w:rsid w:val="006E2E46"/>
    <w:rsid w:val="0075576E"/>
    <w:rsid w:val="007A65E5"/>
    <w:rsid w:val="007D3288"/>
    <w:rsid w:val="007F1F84"/>
    <w:rsid w:val="007F2C62"/>
    <w:rsid w:val="00803D06"/>
    <w:rsid w:val="00873B09"/>
    <w:rsid w:val="008A1931"/>
    <w:rsid w:val="008B53E4"/>
    <w:rsid w:val="0094069D"/>
    <w:rsid w:val="009478E6"/>
    <w:rsid w:val="00951826"/>
    <w:rsid w:val="009B12A8"/>
    <w:rsid w:val="00A1548C"/>
    <w:rsid w:val="00A84406"/>
    <w:rsid w:val="00A91A0A"/>
    <w:rsid w:val="00C30D11"/>
    <w:rsid w:val="00C51419"/>
    <w:rsid w:val="00C62F3D"/>
    <w:rsid w:val="00CA2590"/>
    <w:rsid w:val="00CD69C8"/>
    <w:rsid w:val="00D650E5"/>
    <w:rsid w:val="00D9460C"/>
    <w:rsid w:val="00E82EE8"/>
    <w:rsid w:val="00EC1580"/>
    <w:rsid w:val="00F366D2"/>
    <w:rsid w:val="00F43139"/>
    <w:rsid w:val="00F75E17"/>
    <w:rsid w:val="00F77B31"/>
    <w:rsid w:val="00F77D9F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8ED46-1D1C-4B0D-B478-8BF5193D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tava.ucg.ac.me/ucg/index.php/NastavniPlanPredmeti/view?org_jedinica_id=11&amp;sp_id=40&amp;smjer_id=9&amp;podsmjer_id=0&amp;nastavni_plan=1&amp;rbr_u_planu=1" TargetMode="External"/><Relationship Id="rId5" Type="http://schemas.openxmlformats.org/officeDocument/2006/relationships/hyperlink" Target="http://nastava.ucg.ac.me/ucg/index.php/NastavniPlanPredmeti/view?org_jedinica_id=11&amp;sp_id=40&amp;smjer_id=8&amp;podsmjer_id=0&amp;nastavni_plan=1&amp;rbr_u_planu=2" TargetMode="External"/><Relationship Id="rId4" Type="http://schemas.openxmlformats.org/officeDocument/2006/relationships/hyperlink" Target="http://nastava.ucg.ac.me/ucg/index.php/NastavniPlanPredmeti/view?org_jedinica_id=11&amp;sp_id=40&amp;smjer_id=8&amp;podsmjer_id=0&amp;nastavni_plan=1&amp;rbr_u_planu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Matorci</dc:creator>
  <cp:keywords/>
  <dc:description/>
  <cp:lastModifiedBy>Zdenka Dragasevic</cp:lastModifiedBy>
  <cp:revision>47</cp:revision>
  <dcterms:created xsi:type="dcterms:W3CDTF">2017-05-16T19:16:00Z</dcterms:created>
  <dcterms:modified xsi:type="dcterms:W3CDTF">2020-10-02T06:34:00Z</dcterms:modified>
</cp:coreProperties>
</file>